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90" w:rsidRPr="00B00060" w:rsidRDefault="00F22290" w:rsidP="00B00060">
      <w:r w:rsidRPr="00B00060">
        <w:t>Communiqu</w:t>
      </w:r>
      <w:r w:rsidRPr="00B00060">
        <w:rPr>
          <w:rFonts w:hint="cs"/>
        </w:rPr>
        <w:t>é</w:t>
      </w:r>
      <w:r w:rsidRPr="00B00060">
        <w:t xml:space="preserve"> de presse / Juin-Juillet 2017 / en ligne sur </w:t>
      </w:r>
      <w:hyperlink r:id="rId5" w:history="1">
        <w:r w:rsidRPr="00B00060">
          <w:rPr>
            <w:rStyle w:val="Lienhypertexte"/>
          </w:rPr>
          <w:t>www.n-schilling.com</w:t>
        </w:r>
      </w:hyperlink>
    </w:p>
    <w:p w:rsidR="00F22290" w:rsidRPr="00B00060" w:rsidRDefault="00F22290" w:rsidP="00B00060"/>
    <w:p w:rsidR="00F22290" w:rsidRPr="00B00060" w:rsidRDefault="00F22290" w:rsidP="00B00060"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</w:t>
      </w:r>
      <w:r w:rsidRPr="00B00060">
        <w:rPr>
          <w:rFonts w:hint="cs"/>
        </w:rPr>
        <w:t>é</w:t>
      </w:r>
      <w:r w:rsidRPr="00B00060">
        <w:t>quipe ses rupteurs de pattes de fixation exclusives pour gagner en stabilit</w:t>
      </w:r>
      <w:r w:rsidRPr="00B00060">
        <w:rPr>
          <w:rFonts w:hint="cs"/>
        </w:rPr>
        <w:t>é</w:t>
      </w:r>
      <w:r w:rsidRPr="00B00060">
        <w:t xml:space="preserve"> et rapidit</w:t>
      </w:r>
      <w:r w:rsidRPr="00B00060">
        <w:rPr>
          <w:rFonts w:hint="cs"/>
        </w:rPr>
        <w:t>é</w:t>
      </w:r>
      <w:r w:rsidRPr="00B00060">
        <w:t xml:space="preserve"> de mise en </w:t>
      </w:r>
      <w:r w:rsidRPr="00B00060">
        <w:rPr>
          <w:rFonts w:hint="cs"/>
        </w:rPr>
        <w:t>œ</w:t>
      </w:r>
      <w:r w:rsidRPr="00B00060">
        <w:t>uvre</w:t>
      </w:r>
    </w:p>
    <w:p w:rsidR="00F22290" w:rsidRPr="00B00060" w:rsidRDefault="00F22290" w:rsidP="00B00060"/>
    <w:p w:rsidR="00F22290" w:rsidRPr="00B00060" w:rsidRDefault="00F22290" w:rsidP="00B00060">
      <w:r w:rsidRPr="00B00060">
        <w:t xml:space="preserve">Pour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>, inventeur du rupteur de ponts thermiques, l</w:t>
      </w:r>
      <w:r w:rsidR="00B00060">
        <w:t>’</w:t>
      </w:r>
      <w:r w:rsidRPr="00B00060">
        <w:t>accompagnement des professionnels de la construction d</w:t>
      </w:r>
      <w:r w:rsidRPr="00B00060">
        <w:rPr>
          <w:rFonts w:hint="cs"/>
        </w:rPr>
        <w:t>é</w:t>
      </w:r>
      <w:r w:rsidRPr="00B00060">
        <w:t>termine intrins</w:t>
      </w:r>
      <w:r w:rsidRPr="00B00060">
        <w:rPr>
          <w:rFonts w:hint="cs"/>
        </w:rPr>
        <w:t>è</w:t>
      </w:r>
      <w:r w:rsidRPr="00B00060">
        <w:t>quement chacune de ses innov</w:t>
      </w:r>
      <w:bookmarkStart w:id="0" w:name="_GoBack"/>
      <w:bookmarkEnd w:id="0"/>
      <w:r w:rsidRPr="00B00060">
        <w:t xml:space="preserve">ations </w:t>
      </w:r>
      <w:proofErr w:type="gramStart"/>
      <w:r w:rsidRPr="00B00060">
        <w:t>produits</w:t>
      </w:r>
      <w:proofErr w:type="gramEnd"/>
      <w:r w:rsidRPr="00B00060">
        <w:t xml:space="preserve">. Car il ne suffit pas de concevoir des solutions performantes, encore faut-il que celles-ci soient faciles </w:t>
      </w:r>
      <w:r w:rsidRPr="00B00060">
        <w:rPr>
          <w:rFonts w:hint="cs"/>
        </w:rPr>
        <w:t>à</w:t>
      </w:r>
      <w:r w:rsidRPr="00B00060">
        <w:t xml:space="preserve"> mettre en </w:t>
      </w:r>
      <w:r w:rsidRPr="00B00060">
        <w:rPr>
          <w:rFonts w:hint="cs"/>
        </w:rPr>
        <w:t>œ</w:t>
      </w:r>
      <w:r w:rsidRPr="00B00060">
        <w:t>uvre et respectent les r</w:t>
      </w:r>
      <w:r w:rsidRPr="00B00060">
        <w:rPr>
          <w:rFonts w:hint="cs"/>
        </w:rPr>
        <w:t>è</w:t>
      </w:r>
      <w:r w:rsidRPr="00B00060">
        <w:t>gles de l</w:t>
      </w:r>
      <w:r w:rsidR="00B00060">
        <w:t>’</w:t>
      </w:r>
      <w:r w:rsidRPr="00B00060">
        <w:t xml:space="preserve">art de leur pose. </w:t>
      </w:r>
    </w:p>
    <w:p w:rsidR="00F22290" w:rsidRPr="00B00060" w:rsidRDefault="00F22290" w:rsidP="00B00060"/>
    <w:p w:rsidR="00F22290" w:rsidRPr="00B00060" w:rsidRDefault="00F22290" w:rsidP="00B00060">
      <w:r w:rsidRPr="00B00060">
        <w:t>Cette proximit</w:t>
      </w:r>
      <w:r w:rsidRPr="00B00060">
        <w:rPr>
          <w:rFonts w:hint="cs"/>
        </w:rPr>
        <w:t>é</w:t>
      </w:r>
      <w:r w:rsidRPr="00B00060">
        <w:t xml:space="preserve"> avec les ma</w:t>
      </w:r>
      <w:r w:rsidRPr="00B00060">
        <w:rPr>
          <w:rFonts w:hint="cs"/>
        </w:rPr>
        <w:t>î</w:t>
      </w:r>
      <w:r w:rsidRPr="00B00060">
        <w:t>tres d</w:t>
      </w:r>
      <w:r w:rsidR="00B00060">
        <w:t>’</w:t>
      </w:r>
      <w:r w:rsidRPr="00B00060">
        <w:t>ouvrage, les ma</w:t>
      </w:r>
      <w:r w:rsidRPr="00B00060">
        <w:rPr>
          <w:rFonts w:hint="cs"/>
        </w:rPr>
        <w:t>î</w:t>
      </w:r>
      <w:r w:rsidRPr="00B00060">
        <w:t>tres d</w:t>
      </w:r>
      <w:r w:rsidR="00B00060">
        <w:t>’</w:t>
      </w:r>
      <w:r w:rsidRPr="00B00060">
        <w:rPr>
          <w:rFonts w:hint="cs"/>
        </w:rPr>
        <w:t>œ</w:t>
      </w:r>
      <w:r w:rsidRPr="00B00060">
        <w:t xml:space="preserve">uvre et les entreprises de construction,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la nourrit </w:t>
      </w:r>
      <w:r w:rsidRPr="00B00060">
        <w:rPr>
          <w:rFonts w:hint="cs"/>
        </w:rPr>
        <w:t>à</w:t>
      </w:r>
      <w:r w:rsidRPr="00B00060">
        <w:t xml:space="preserve"> travers une gamme de services d</w:t>
      </w:r>
      <w:r w:rsidRPr="00B00060">
        <w:rPr>
          <w:rFonts w:hint="cs"/>
        </w:rPr>
        <w:t>é</w:t>
      </w:r>
      <w:r w:rsidRPr="00B00060">
        <w:t>di</w:t>
      </w:r>
      <w:r w:rsidRPr="00B00060">
        <w:rPr>
          <w:rFonts w:hint="cs"/>
        </w:rPr>
        <w:t>é</w:t>
      </w:r>
      <w:r w:rsidRPr="00B00060">
        <w:t xml:space="preserve">s : </w:t>
      </w:r>
      <w:r w:rsidRPr="00B00060">
        <w:rPr>
          <w:rFonts w:hint="cs"/>
        </w:rPr>
        <w:t>é</w:t>
      </w:r>
      <w:r w:rsidRPr="00B00060">
        <w:t>dition d</w:t>
      </w:r>
      <w:r w:rsidR="00B00060">
        <w:t>’</w:t>
      </w:r>
      <w:r w:rsidRPr="00B00060">
        <w:t xml:space="preserve">un guide des bonnes pratiques </w:t>
      </w:r>
      <w:r w:rsidRPr="00B00060">
        <w:rPr>
          <w:rFonts w:hint="cs"/>
        </w:rPr>
        <w:t>à</w:t>
      </w:r>
      <w:r w:rsidRPr="00B00060">
        <w:t xml:space="preserve"> la mise en place des rupteurs </w:t>
      </w:r>
      <w:proofErr w:type="spellStart"/>
      <w:r w:rsidRPr="00B00060">
        <w:t>Rutherma</w:t>
      </w:r>
      <w:proofErr w:type="spellEnd"/>
      <w:r w:rsidRPr="00B00060">
        <w:t>, cr</w:t>
      </w:r>
      <w:r w:rsidRPr="00B00060">
        <w:rPr>
          <w:rFonts w:hint="cs"/>
        </w:rPr>
        <w:t>é</w:t>
      </w:r>
      <w:r w:rsidRPr="00B00060">
        <w:t>ation d</w:t>
      </w:r>
      <w:r w:rsidR="00B00060">
        <w:t>’</w:t>
      </w:r>
      <w:r w:rsidRPr="00B00060">
        <w:t xml:space="preserve">une appli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Psi Phone permettant d</w:t>
      </w:r>
      <w:r w:rsidR="00B00060">
        <w:t>’</w:t>
      </w:r>
      <w:r w:rsidRPr="00B00060">
        <w:t>obtenir en quelques clics une pr</w:t>
      </w:r>
      <w:r w:rsidRPr="00B00060">
        <w:rPr>
          <w:rFonts w:hint="cs"/>
        </w:rPr>
        <w:t>é</w:t>
      </w:r>
      <w:r w:rsidRPr="00B00060">
        <w:t xml:space="preserve">conisation de rupteur et du Psi correspondant en fonction du pont thermique </w:t>
      </w:r>
      <w:r w:rsidRPr="00B00060">
        <w:rPr>
          <w:rFonts w:hint="cs"/>
        </w:rPr>
        <w:t>à</w:t>
      </w:r>
      <w:r w:rsidRPr="00B00060">
        <w:t xml:space="preserve"> traiter, lancement d</w:t>
      </w:r>
      <w:r w:rsidR="00B00060">
        <w:t>’</w:t>
      </w:r>
      <w:r w:rsidRPr="00B00060">
        <w:t>une autre appli ing</w:t>
      </w:r>
      <w:r w:rsidRPr="00B00060">
        <w:rPr>
          <w:rFonts w:hint="cs"/>
        </w:rPr>
        <w:t>é</w:t>
      </w:r>
      <w:r w:rsidRPr="00B00060">
        <w:t xml:space="preserve">nieuse, </w:t>
      </w:r>
      <w:proofErr w:type="spellStart"/>
      <w:r w:rsidRPr="00B00060">
        <w:t>Acousti</w:t>
      </w:r>
      <w:proofErr w:type="spellEnd"/>
      <w:r w:rsidRPr="00B00060">
        <w:t xml:space="preserve"> Phone, destin</w:t>
      </w:r>
      <w:r w:rsidRPr="00B00060">
        <w:rPr>
          <w:rFonts w:hint="cs"/>
        </w:rPr>
        <w:t>é</w:t>
      </w:r>
      <w:r w:rsidRPr="00B00060">
        <w:t>e aux bureaux d</w:t>
      </w:r>
      <w:r w:rsidR="00B00060">
        <w:t>’</w:t>
      </w:r>
      <w:r w:rsidRPr="00B00060">
        <w:rPr>
          <w:rFonts w:hint="cs"/>
        </w:rPr>
        <w:t>é</w:t>
      </w:r>
      <w:r w:rsidRPr="00B00060">
        <w:t>tudes acoustiques pour valider instantan</w:t>
      </w:r>
      <w:r w:rsidRPr="00B00060">
        <w:rPr>
          <w:rFonts w:hint="cs"/>
        </w:rPr>
        <w:t>é</w:t>
      </w:r>
      <w:r w:rsidRPr="00B00060">
        <w:t>ment l</w:t>
      </w:r>
      <w:r w:rsidR="00B00060">
        <w:t>’</w:t>
      </w:r>
      <w:r w:rsidRPr="00B00060">
        <w:t xml:space="preserve">objectif </w:t>
      </w:r>
      <w:proofErr w:type="spellStart"/>
      <w:r w:rsidRPr="00B00060">
        <w:t>Qualitel</w:t>
      </w:r>
      <w:proofErr w:type="spellEnd"/>
      <w:r w:rsidRPr="00B00060">
        <w:t xml:space="preserve">, mise </w:t>
      </w:r>
      <w:r w:rsidRPr="00B00060">
        <w:rPr>
          <w:rFonts w:hint="cs"/>
        </w:rPr>
        <w:t>à</w:t>
      </w:r>
      <w:r w:rsidRPr="00B00060">
        <w:t xml:space="preserve"> disposition d</w:t>
      </w:r>
      <w:r w:rsidR="00B00060">
        <w:t>’</w:t>
      </w:r>
      <w:r w:rsidRPr="00B00060">
        <w:t xml:space="preserve">un catalogue BIM... Concernant les chantiers proprement dits, les </w:t>
      </w:r>
      <w:r w:rsidRPr="00B00060">
        <w:rPr>
          <w:rFonts w:hint="cs"/>
        </w:rPr>
        <w:t>é</w:t>
      </w:r>
      <w:r w:rsidRPr="00B00060">
        <w:t xml:space="preserve">quipes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proposent des </w:t>
      </w:r>
      <w:r w:rsidRPr="00B00060">
        <w:rPr>
          <w:rFonts w:hint="cs"/>
        </w:rPr>
        <w:t>é</w:t>
      </w:r>
      <w:r w:rsidRPr="00B00060">
        <w:t>tudes de faisabilit</w:t>
      </w:r>
      <w:r w:rsidRPr="00B00060">
        <w:rPr>
          <w:rFonts w:hint="cs"/>
        </w:rPr>
        <w:t>é</w:t>
      </w:r>
      <w:r w:rsidRPr="00B00060">
        <w:t xml:space="preserve"> technique d</w:t>
      </w:r>
      <w:r w:rsidRPr="00B00060">
        <w:rPr>
          <w:rFonts w:hint="cs"/>
        </w:rPr>
        <w:t>è</w:t>
      </w:r>
      <w:r w:rsidRPr="00B00060">
        <w:t>s les phases APD, des estimations budg</w:t>
      </w:r>
      <w:r w:rsidRPr="00B00060">
        <w:rPr>
          <w:rFonts w:hint="cs"/>
        </w:rPr>
        <w:t>é</w:t>
      </w:r>
      <w:r w:rsidRPr="00B00060">
        <w:t>taires, des supports techniques pendant et apr</w:t>
      </w:r>
      <w:r w:rsidRPr="00B00060">
        <w:rPr>
          <w:rFonts w:hint="cs"/>
        </w:rPr>
        <w:t>è</w:t>
      </w:r>
      <w:r w:rsidRPr="00B00060">
        <w:t xml:space="preserve">s la pose, une formation </w:t>
      </w:r>
      <w:r w:rsidRPr="00B00060">
        <w:rPr>
          <w:rFonts w:hint="cs"/>
        </w:rPr>
        <w:t>à</w:t>
      </w:r>
      <w:r w:rsidRPr="00B00060">
        <w:t xml:space="preserve"> la pose des rupteurs d</w:t>
      </w:r>
      <w:r w:rsidRPr="00B00060">
        <w:rPr>
          <w:rFonts w:hint="cs"/>
        </w:rPr>
        <w:t>è</w:t>
      </w:r>
      <w:r w:rsidRPr="00B00060">
        <w:t>s le d</w:t>
      </w:r>
      <w:r w:rsidRPr="00B00060">
        <w:rPr>
          <w:rFonts w:hint="cs"/>
        </w:rPr>
        <w:t>é</w:t>
      </w:r>
      <w:r w:rsidRPr="00B00060">
        <w:t>marrage du chantier jusqu</w:t>
      </w:r>
      <w:r w:rsidR="00B00060">
        <w:t>’</w:t>
      </w:r>
      <w:r w:rsidRPr="00B00060">
        <w:rPr>
          <w:rFonts w:hint="cs"/>
        </w:rPr>
        <w:t>à</w:t>
      </w:r>
      <w:r w:rsidRPr="00B00060">
        <w:t xml:space="preserve"> la remise d</w:t>
      </w:r>
      <w:r w:rsidR="00B00060">
        <w:t>’</w:t>
      </w:r>
      <w:r w:rsidRPr="00B00060">
        <w:t>une AFP(1)...</w:t>
      </w:r>
    </w:p>
    <w:p w:rsidR="00F22290" w:rsidRPr="00B00060" w:rsidRDefault="00F22290" w:rsidP="00B00060"/>
    <w:p w:rsidR="00F22290" w:rsidRPr="00B00060" w:rsidRDefault="00F22290" w:rsidP="00B00060">
      <w:r w:rsidRPr="00B00060">
        <w:t>Toujours attentif aux attentes des chefs de chantiers, c</w:t>
      </w:r>
      <w:r w:rsidR="00B00060">
        <w:t>’</w:t>
      </w:r>
      <w:r w:rsidRPr="00B00060">
        <w:t>est en s</w:t>
      </w:r>
      <w:r w:rsidR="00B00060">
        <w:t>’</w:t>
      </w:r>
      <w:r w:rsidRPr="00B00060">
        <w:t>appuyant sur leurs retours d</w:t>
      </w:r>
      <w:r w:rsidR="00B00060">
        <w:t>’</w:t>
      </w:r>
      <w:r w:rsidRPr="00B00060">
        <w:t>exp</w:t>
      </w:r>
      <w:r w:rsidRPr="00B00060">
        <w:rPr>
          <w:rFonts w:hint="cs"/>
        </w:rPr>
        <w:t>é</w:t>
      </w:r>
      <w:r w:rsidRPr="00B00060">
        <w:t xml:space="preserve">riences que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a con</w:t>
      </w:r>
      <w:r w:rsidRPr="00B00060">
        <w:rPr>
          <w:rFonts w:hint="cs"/>
        </w:rPr>
        <w:t>ç</w:t>
      </w:r>
      <w:r w:rsidRPr="00B00060">
        <w:t xml:space="preserve">u ses nouvelles pattes de fixation, </w:t>
      </w:r>
      <w:r w:rsidRPr="00B00060">
        <w:rPr>
          <w:rFonts w:hint="cs"/>
        </w:rPr>
        <w:t>é</w:t>
      </w:r>
      <w:r w:rsidRPr="00B00060">
        <w:t>quipant d</w:t>
      </w:r>
      <w:r w:rsidRPr="00B00060">
        <w:rPr>
          <w:rFonts w:hint="cs"/>
        </w:rPr>
        <w:t>é</w:t>
      </w:r>
      <w:r w:rsidRPr="00B00060">
        <w:t>sormais les mod</w:t>
      </w:r>
      <w:r w:rsidRPr="00B00060">
        <w:rPr>
          <w:rFonts w:hint="cs"/>
        </w:rPr>
        <w:t>è</w:t>
      </w:r>
      <w:r w:rsidRPr="00B00060">
        <w:t>les de rupteurs type DF/DF VM (liaison dalles fa</w:t>
      </w:r>
      <w:r w:rsidRPr="00B00060">
        <w:rPr>
          <w:rFonts w:hint="cs"/>
        </w:rPr>
        <w:t>ç</w:t>
      </w:r>
      <w:r w:rsidRPr="00B00060">
        <w:t>ades pour dalles coul</w:t>
      </w:r>
      <w:r w:rsidRPr="00B00060">
        <w:rPr>
          <w:rFonts w:hint="cs"/>
        </w:rPr>
        <w:t>é</w:t>
      </w:r>
      <w:r w:rsidRPr="00B00060">
        <w:t>es sur place). Objectifs : gagner en stabilit</w:t>
      </w:r>
      <w:r w:rsidRPr="00B00060">
        <w:rPr>
          <w:rFonts w:hint="cs"/>
        </w:rPr>
        <w:t>é</w:t>
      </w:r>
      <w:r w:rsidRPr="00B00060">
        <w:t>, en s</w:t>
      </w:r>
      <w:r w:rsidRPr="00B00060">
        <w:rPr>
          <w:rFonts w:hint="cs"/>
        </w:rPr>
        <w:t>é</w:t>
      </w:r>
      <w:r w:rsidRPr="00B00060">
        <w:t>curit</w:t>
      </w:r>
      <w:r w:rsidRPr="00B00060">
        <w:rPr>
          <w:rFonts w:hint="cs"/>
        </w:rPr>
        <w:t>é</w:t>
      </w:r>
      <w:r w:rsidRPr="00B00060">
        <w:t xml:space="preserve"> ainsi qu</w:t>
      </w:r>
      <w:r w:rsidR="00B00060">
        <w:t>’</w:t>
      </w:r>
      <w:r w:rsidRPr="00B00060">
        <w:t>en rapidit</w:t>
      </w:r>
      <w:r w:rsidRPr="00B00060">
        <w:rPr>
          <w:rFonts w:hint="cs"/>
        </w:rPr>
        <w:t>é</w:t>
      </w:r>
      <w:r w:rsidRPr="00B00060">
        <w:t xml:space="preserve"> et efficacit</w:t>
      </w:r>
      <w:r w:rsidRPr="00B00060">
        <w:rPr>
          <w:rFonts w:hint="cs"/>
        </w:rPr>
        <w:t>é</w:t>
      </w:r>
      <w:r w:rsidRPr="00B00060">
        <w:t xml:space="preserve"> de pose.</w:t>
      </w:r>
    </w:p>
    <w:p w:rsidR="00F22290" w:rsidRPr="00B00060" w:rsidRDefault="00F22290" w:rsidP="00B00060"/>
    <w:p w:rsidR="00F22290" w:rsidRPr="00B00060" w:rsidRDefault="00F22290" w:rsidP="00B00060">
      <w:r w:rsidRPr="00B00060">
        <w:t>Une innovation sign</w:t>
      </w:r>
      <w:r w:rsidRPr="00B00060">
        <w:rPr>
          <w:rFonts w:hint="cs"/>
        </w:rPr>
        <w:t>é</w:t>
      </w:r>
      <w:r w:rsidRPr="00B00060">
        <w:t xml:space="preserve">e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pour plus de comp</w:t>
      </w:r>
      <w:r w:rsidRPr="00B00060">
        <w:rPr>
          <w:rFonts w:hint="cs"/>
        </w:rPr>
        <w:t>é</w:t>
      </w:r>
      <w:r w:rsidRPr="00B00060">
        <w:t>titivit</w:t>
      </w:r>
      <w:r w:rsidRPr="00B00060">
        <w:rPr>
          <w:rFonts w:hint="cs"/>
        </w:rPr>
        <w:t>é</w:t>
      </w:r>
      <w:r w:rsidRPr="00B00060">
        <w:t xml:space="preserve"> et de qualit</w:t>
      </w:r>
      <w:r w:rsidRPr="00B00060">
        <w:rPr>
          <w:rFonts w:hint="cs"/>
        </w:rPr>
        <w:t>é</w:t>
      </w:r>
      <w:r w:rsidRPr="00B00060">
        <w:t xml:space="preserve"> sur chantier</w:t>
      </w:r>
    </w:p>
    <w:p w:rsidR="00F22290" w:rsidRPr="00B00060" w:rsidRDefault="00F22290" w:rsidP="00B00060"/>
    <w:p w:rsidR="00F22290" w:rsidRPr="00B00060" w:rsidRDefault="00F22290" w:rsidP="00B00060">
      <w:r w:rsidRPr="00B00060">
        <w:t xml:space="preserve">Les rupteurs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se r</w:t>
      </w:r>
      <w:r w:rsidRPr="00B00060">
        <w:rPr>
          <w:rFonts w:hint="cs"/>
        </w:rPr>
        <w:t>é</w:t>
      </w:r>
      <w:r w:rsidRPr="00B00060">
        <w:t>v</w:t>
      </w:r>
      <w:r w:rsidRPr="00B00060">
        <w:rPr>
          <w:rFonts w:hint="cs"/>
        </w:rPr>
        <w:t>è</w:t>
      </w:r>
      <w:r w:rsidRPr="00B00060">
        <w:t xml:space="preserve">lent les seuls </w:t>
      </w:r>
      <w:r w:rsidRPr="00B00060">
        <w:rPr>
          <w:rFonts w:hint="cs"/>
        </w:rPr>
        <w:t>à</w:t>
      </w:r>
      <w:r w:rsidRPr="00B00060">
        <w:t xml:space="preserve"> pr</w:t>
      </w:r>
      <w:r w:rsidRPr="00B00060">
        <w:rPr>
          <w:rFonts w:hint="cs"/>
        </w:rPr>
        <w:t>é</w:t>
      </w:r>
      <w:r w:rsidRPr="00B00060">
        <w:t xml:space="preserve">senter une </w:t>
      </w:r>
      <w:r w:rsidRPr="00B00060">
        <w:rPr>
          <w:rFonts w:hint="cs"/>
        </w:rPr>
        <w:t>é</w:t>
      </w:r>
      <w:r w:rsidRPr="00B00060">
        <w:t>paisseur de 8 cm (alors que ceux de tous leurs concurrents mesurent seulement 6 cm), gage en soi des meilleures performances thermiques et de la stabilit</w:t>
      </w:r>
      <w:r w:rsidRPr="00B00060">
        <w:rPr>
          <w:rFonts w:hint="cs"/>
        </w:rPr>
        <w:t>é</w:t>
      </w:r>
      <w:r w:rsidRPr="00B00060">
        <w:t xml:space="preserve"> du rupteur lors de sa mise en place. Afin d</w:t>
      </w:r>
      <w:r w:rsidR="00B00060">
        <w:t>’</w:t>
      </w:r>
      <w:r w:rsidRPr="00B00060">
        <w:t>accro</w:t>
      </w:r>
      <w:r w:rsidRPr="00B00060">
        <w:rPr>
          <w:rFonts w:hint="cs"/>
        </w:rPr>
        <w:t>î</w:t>
      </w:r>
      <w:r w:rsidRPr="00B00060">
        <w:t>tre encore cette assise des rupteurs au moment de leur pose sur le coffrage plancher pour permettre de combiner vitesse et s</w:t>
      </w:r>
      <w:r w:rsidRPr="00B00060">
        <w:rPr>
          <w:rFonts w:hint="cs"/>
        </w:rPr>
        <w:t>é</w:t>
      </w:r>
      <w:r w:rsidRPr="00B00060">
        <w:t>curit</w:t>
      </w:r>
      <w:r w:rsidRPr="00B00060">
        <w:rPr>
          <w:rFonts w:hint="cs"/>
        </w:rPr>
        <w:t>é</w:t>
      </w:r>
      <w:r w:rsidRPr="00B00060">
        <w:t xml:space="preserve"> de pose,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a choisi de les </w:t>
      </w:r>
      <w:r w:rsidRPr="00B00060">
        <w:rPr>
          <w:rFonts w:hint="cs"/>
        </w:rPr>
        <w:t>é</w:t>
      </w:r>
      <w:r w:rsidRPr="00B00060">
        <w:t>quiper de pattes de fixation. Ainsi tous les rupteurs DF et DF VM (liaison Dalles Fa</w:t>
      </w:r>
      <w:r w:rsidRPr="00B00060">
        <w:rPr>
          <w:rFonts w:hint="cs"/>
        </w:rPr>
        <w:t>ç</w:t>
      </w:r>
      <w:r w:rsidRPr="00B00060">
        <w:t>ades y compris pour Voiles Minces - 16 cm) comportent en partie inf</w:t>
      </w:r>
      <w:r w:rsidRPr="00B00060">
        <w:rPr>
          <w:rFonts w:hint="cs"/>
        </w:rPr>
        <w:t>é</w:t>
      </w:r>
      <w:r w:rsidRPr="00B00060">
        <w:t>rieure 4 pattes de fixation par m</w:t>
      </w:r>
      <w:r w:rsidRPr="00B00060">
        <w:rPr>
          <w:rFonts w:hint="cs"/>
        </w:rPr>
        <w:t>è</w:t>
      </w:r>
      <w:r w:rsidRPr="00B00060">
        <w:t>tre qui peuvent s</w:t>
      </w:r>
      <w:r w:rsidR="00B00060">
        <w:t>’</w:t>
      </w:r>
      <w:r w:rsidRPr="00B00060">
        <w:t>agrafer au coffrage pour un maintien optimal lors du coulage b</w:t>
      </w:r>
      <w:r w:rsidRPr="00B00060">
        <w:rPr>
          <w:rFonts w:hint="cs"/>
        </w:rPr>
        <w:t>é</w:t>
      </w:r>
      <w:r w:rsidRPr="00B00060">
        <w:t xml:space="preserve">ton de la dalle. </w:t>
      </w:r>
    </w:p>
    <w:p w:rsidR="00F22290" w:rsidRPr="00B00060" w:rsidRDefault="00F22290" w:rsidP="00B00060"/>
    <w:p w:rsidR="00F22290" w:rsidRPr="00B00060" w:rsidRDefault="00F22290" w:rsidP="00B00060">
      <w:r w:rsidRPr="00B00060">
        <w:t>Cette s</w:t>
      </w:r>
      <w:r w:rsidRPr="00B00060">
        <w:rPr>
          <w:rFonts w:hint="cs"/>
        </w:rPr>
        <w:t>é</w:t>
      </w:r>
      <w:r w:rsidRPr="00B00060">
        <w:t>curit</w:t>
      </w:r>
      <w:r w:rsidRPr="00B00060">
        <w:rPr>
          <w:rFonts w:hint="cs"/>
        </w:rPr>
        <w:t>é</w:t>
      </w:r>
      <w:r w:rsidRPr="00B00060">
        <w:t xml:space="preserve"> garantissant une stabilisation renforc</w:t>
      </w:r>
      <w:r w:rsidRPr="00B00060">
        <w:rPr>
          <w:rFonts w:hint="cs"/>
        </w:rPr>
        <w:t>é</w:t>
      </w:r>
      <w:r w:rsidRPr="00B00060">
        <w:t>e du rupteur sur le plancher prend toute sa mesure lors du coulage du b</w:t>
      </w:r>
      <w:r w:rsidRPr="00B00060">
        <w:rPr>
          <w:rFonts w:hint="cs"/>
        </w:rPr>
        <w:t>é</w:t>
      </w:r>
      <w:r w:rsidRPr="00B00060">
        <w:t>ton car, comme le relaient plusieurs chefs de chantiers, sans une attention toute particuli</w:t>
      </w:r>
      <w:r w:rsidRPr="00B00060">
        <w:rPr>
          <w:rFonts w:hint="cs"/>
        </w:rPr>
        <w:t>è</w:t>
      </w:r>
      <w:r w:rsidRPr="00B00060">
        <w:t>re port</w:t>
      </w:r>
      <w:r w:rsidRPr="00B00060">
        <w:rPr>
          <w:rFonts w:hint="cs"/>
        </w:rPr>
        <w:t>é</w:t>
      </w:r>
      <w:r w:rsidRPr="00B00060">
        <w:t xml:space="preserve">e </w:t>
      </w:r>
      <w:r w:rsidRPr="00B00060">
        <w:rPr>
          <w:rFonts w:hint="cs"/>
        </w:rPr>
        <w:t>à</w:t>
      </w:r>
      <w:r w:rsidRPr="00B00060">
        <w:t xml:space="preserve"> la propret</w:t>
      </w:r>
      <w:r w:rsidRPr="00B00060">
        <w:rPr>
          <w:rFonts w:hint="cs"/>
        </w:rPr>
        <w:t>é</w:t>
      </w:r>
      <w:r w:rsidRPr="00B00060">
        <w:t xml:space="preserve"> de coffrage de plancher lors de la pose des rupteurs, au moment de ligaturer correctement les aciers du rupteur </w:t>
      </w:r>
      <w:r w:rsidRPr="00B00060">
        <w:rPr>
          <w:rFonts w:hint="cs"/>
        </w:rPr>
        <w:t>à</w:t>
      </w:r>
      <w:r w:rsidRPr="00B00060">
        <w:t xml:space="preserve"> ceux de la dalle, il se pourrait que certains rupteurs se soul</w:t>
      </w:r>
      <w:r w:rsidRPr="00B00060">
        <w:rPr>
          <w:rFonts w:hint="cs"/>
        </w:rPr>
        <w:t>è</w:t>
      </w:r>
      <w:r w:rsidRPr="00B00060">
        <w:t>vent en subissant la pression du b</w:t>
      </w:r>
      <w:r w:rsidRPr="00B00060">
        <w:rPr>
          <w:rFonts w:hint="cs"/>
        </w:rPr>
        <w:t>é</w:t>
      </w:r>
      <w:r w:rsidRPr="00B00060">
        <w:t>ton, entra</w:t>
      </w:r>
      <w:r w:rsidRPr="00B00060">
        <w:rPr>
          <w:rFonts w:hint="cs"/>
        </w:rPr>
        <w:t>î</w:t>
      </w:r>
      <w:r w:rsidRPr="00B00060">
        <w:t>nant donc un l</w:t>
      </w:r>
      <w:r w:rsidRPr="00B00060">
        <w:rPr>
          <w:rFonts w:hint="cs"/>
        </w:rPr>
        <w:t>é</w:t>
      </w:r>
      <w:r w:rsidRPr="00B00060">
        <w:t>ger d</w:t>
      </w:r>
      <w:r w:rsidRPr="00B00060">
        <w:rPr>
          <w:rFonts w:hint="cs"/>
        </w:rPr>
        <w:t>é</w:t>
      </w:r>
      <w:r w:rsidRPr="00B00060">
        <w:t>calage entre le nu sup</w:t>
      </w:r>
      <w:r w:rsidRPr="00B00060">
        <w:rPr>
          <w:rFonts w:hint="cs"/>
        </w:rPr>
        <w:t>é</w:t>
      </w:r>
      <w:r w:rsidRPr="00B00060">
        <w:t>rieur de la dalle et celui du rupteur. Or, ce d</w:t>
      </w:r>
      <w:r w:rsidRPr="00B00060">
        <w:rPr>
          <w:rFonts w:hint="cs"/>
        </w:rPr>
        <w:t>é</w:t>
      </w:r>
      <w:r w:rsidRPr="00B00060">
        <w:t>calage induirait non seulement un pont thermique partiellement trait</w:t>
      </w:r>
      <w:r w:rsidRPr="00B00060">
        <w:rPr>
          <w:rFonts w:hint="cs"/>
        </w:rPr>
        <w:t>é</w:t>
      </w:r>
      <w:r w:rsidRPr="00B00060">
        <w:t xml:space="preserve"> et surtout une incidence potentielle sur le coupe-feu puisque la </w:t>
      </w:r>
      <w:r w:rsidRPr="00B00060">
        <w:lastRenderedPageBreak/>
        <w:t>plaque silico-calcaire en partie sup</w:t>
      </w:r>
      <w:r w:rsidRPr="00B00060">
        <w:rPr>
          <w:rFonts w:hint="cs"/>
        </w:rPr>
        <w:t>é</w:t>
      </w:r>
      <w:r w:rsidRPr="00B00060">
        <w:t xml:space="preserve">rieure du rupteur doit </w:t>
      </w:r>
      <w:r w:rsidRPr="00B00060">
        <w:rPr>
          <w:rFonts w:hint="cs"/>
        </w:rPr>
        <w:t>ê</w:t>
      </w:r>
      <w:r w:rsidRPr="00B00060">
        <w:t>tre prise dans le b</w:t>
      </w:r>
      <w:r w:rsidRPr="00B00060">
        <w:rPr>
          <w:rFonts w:hint="cs"/>
        </w:rPr>
        <w:t>é</w:t>
      </w:r>
      <w:r w:rsidRPr="00B00060">
        <w:t>ton. Dor</w:t>
      </w:r>
      <w:r w:rsidRPr="00B00060">
        <w:rPr>
          <w:rFonts w:hint="cs"/>
        </w:rPr>
        <w:t>é</w:t>
      </w:r>
      <w:r w:rsidRPr="00B00060">
        <w:t>navant, gr</w:t>
      </w:r>
      <w:r w:rsidRPr="00B00060">
        <w:rPr>
          <w:rFonts w:hint="cs"/>
        </w:rPr>
        <w:t>â</w:t>
      </w:r>
      <w:r w:rsidRPr="00B00060">
        <w:t>ce aux pattes de fixation, m</w:t>
      </w:r>
      <w:r w:rsidRPr="00B00060">
        <w:rPr>
          <w:rFonts w:hint="cs"/>
        </w:rPr>
        <w:t>ê</w:t>
      </w:r>
      <w:r w:rsidRPr="00B00060">
        <w:t>me dans une situation de pr</w:t>
      </w:r>
      <w:r w:rsidRPr="00B00060">
        <w:rPr>
          <w:rFonts w:hint="cs"/>
        </w:rPr>
        <w:t>é</w:t>
      </w:r>
      <w:r w:rsidRPr="00B00060">
        <w:t>cipitation, par exemple r</w:t>
      </w:r>
      <w:r w:rsidRPr="00B00060">
        <w:rPr>
          <w:rFonts w:hint="cs"/>
        </w:rPr>
        <w:t>é</w:t>
      </w:r>
      <w:r w:rsidRPr="00B00060">
        <w:t>ception d</w:t>
      </w:r>
      <w:r w:rsidR="00B00060">
        <w:t>’</w:t>
      </w:r>
      <w:r w:rsidRPr="00B00060">
        <w:t>une toupie de b</w:t>
      </w:r>
      <w:r w:rsidRPr="00B00060">
        <w:rPr>
          <w:rFonts w:hint="cs"/>
        </w:rPr>
        <w:t>é</w:t>
      </w:r>
      <w:r w:rsidRPr="00B00060">
        <w:t>ton alors que la pose des rupteurs est en cours, l</w:t>
      </w:r>
      <w:r w:rsidR="00B00060">
        <w:t>’</w:t>
      </w:r>
      <w:r w:rsidRPr="00B00060">
        <w:rPr>
          <w:rFonts w:hint="cs"/>
        </w:rPr>
        <w:t>é</w:t>
      </w:r>
      <w:r w:rsidRPr="00B00060">
        <w:t>quipe de construction pourra agrafer le rupteur au coffrage plancher, exit le risque de soul</w:t>
      </w:r>
      <w:r w:rsidRPr="00B00060">
        <w:rPr>
          <w:rFonts w:hint="cs"/>
        </w:rPr>
        <w:t>è</w:t>
      </w:r>
      <w:r w:rsidRPr="00B00060">
        <w:t>vement lors du coulage du b</w:t>
      </w:r>
      <w:r w:rsidRPr="00B00060">
        <w:rPr>
          <w:rFonts w:hint="cs"/>
        </w:rPr>
        <w:t>é</w:t>
      </w:r>
      <w:r w:rsidRPr="00B00060">
        <w:t>ton et donc de pose n</w:t>
      </w:r>
      <w:r w:rsidRPr="00B00060">
        <w:rPr>
          <w:rFonts w:hint="cs"/>
        </w:rPr>
        <w:t>é</w:t>
      </w:r>
      <w:r w:rsidRPr="00B00060">
        <w:t>glig</w:t>
      </w:r>
      <w:r w:rsidRPr="00B00060">
        <w:rPr>
          <w:rFonts w:hint="cs"/>
        </w:rPr>
        <w:t>é</w:t>
      </w:r>
      <w:r w:rsidRPr="00B00060">
        <w:t xml:space="preserve">e. </w:t>
      </w:r>
    </w:p>
    <w:p w:rsidR="00F22290" w:rsidRPr="00B00060" w:rsidRDefault="00F22290" w:rsidP="00B00060"/>
    <w:p w:rsidR="00F22290" w:rsidRPr="00B00060" w:rsidRDefault="00F22290" w:rsidP="00B00060">
      <w:r w:rsidRPr="00B00060">
        <w:t>Une innovation sign</w:t>
      </w:r>
      <w:r w:rsidRPr="00B00060">
        <w:rPr>
          <w:rFonts w:hint="cs"/>
        </w:rPr>
        <w:t>é</w:t>
      </w:r>
      <w:r w:rsidRPr="00B00060">
        <w:t xml:space="preserve">e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qui va permettre aux poseurs de gagner en rapidit</w:t>
      </w:r>
      <w:r w:rsidRPr="00B00060">
        <w:rPr>
          <w:rFonts w:hint="cs"/>
        </w:rPr>
        <w:t>é</w:t>
      </w:r>
      <w:r w:rsidRPr="00B00060">
        <w:t xml:space="preserve"> et en qualit</w:t>
      </w:r>
      <w:r w:rsidRPr="00B00060">
        <w:rPr>
          <w:rFonts w:hint="cs"/>
        </w:rPr>
        <w:t>é</w:t>
      </w:r>
      <w:r w:rsidRPr="00B00060">
        <w:t xml:space="preserve"> dans leur travail au quotidien, la s</w:t>
      </w:r>
      <w:r w:rsidRPr="00B00060">
        <w:rPr>
          <w:rFonts w:hint="cs"/>
        </w:rPr>
        <w:t>é</w:t>
      </w:r>
      <w:r w:rsidRPr="00B00060">
        <w:t>r</w:t>
      </w:r>
      <w:r w:rsidRPr="00B00060">
        <w:rPr>
          <w:rFonts w:hint="cs"/>
        </w:rPr>
        <w:t>é</w:t>
      </w:r>
      <w:r w:rsidRPr="00B00060">
        <w:t>nit</w:t>
      </w:r>
      <w:r w:rsidRPr="00B00060">
        <w:rPr>
          <w:rFonts w:hint="cs"/>
        </w:rPr>
        <w:t>é</w:t>
      </w:r>
      <w:r w:rsidRPr="00B00060">
        <w:t xml:space="preserve"> et la s</w:t>
      </w:r>
      <w:r w:rsidRPr="00B00060">
        <w:rPr>
          <w:rFonts w:hint="cs"/>
        </w:rPr>
        <w:t>é</w:t>
      </w:r>
      <w:r w:rsidRPr="00B00060">
        <w:t>curit</w:t>
      </w:r>
      <w:r w:rsidRPr="00B00060">
        <w:rPr>
          <w:rFonts w:hint="cs"/>
        </w:rPr>
        <w:t>é</w:t>
      </w:r>
      <w:r w:rsidRPr="00B00060">
        <w:t xml:space="preserve"> en plus !</w:t>
      </w:r>
    </w:p>
    <w:p w:rsidR="00F22290" w:rsidRPr="00B00060" w:rsidRDefault="00F22290" w:rsidP="00B00060"/>
    <w:p w:rsidR="00F22290" w:rsidRPr="00B00060" w:rsidRDefault="00F22290" w:rsidP="00B00060">
      <w:r w:rsidRPr="00B00060">
        <w:t xml:space="preserve">(1)Attestation de Formation </w:t>
      </w:r>
      <w:r w:rsidRPr="00B00060">
        <w:rPr>
          <w:rFonts w:hint="cs"/>
        </w:rPr>
        <w:t>à</w:t>
      </w:r>
      <w:r w:rsidRPr="00B00060">
        <w:t xml:space="preserve"> la Pose des rupteurs.</w:t>
      </w:r>
    </w:p>
    <w:p w:rsidR="00F22290" w:rsidRPr="00B00060" w:rsidRDefault="00F22290" w:rsidP="00B00060"/>
    <w:p w:rsidR="00F22290" w:rsidRPr="00B00060" w:rsidRDefault="00F22290" w:rsidP="00B00060"/>
    <w:p w:rsidR="00F22290" w:rsidRPr="00B00060" w:rsidRDefault="00F22290" w:rsidP="00B00060">
      <w:r w:rsidRPr="00B00060">
        <w:t xml:space="preserve">Une expertise hors pair...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France, filiale bas</w:t>
      </w:r>
      <w:r w:rsidRPr="00B00060">
        <w:rPr>
          <w:rFonts w:hint="cs"/>
        </w:rPr>
        <w:t>é</w:t>
      </w:r>
      <w:r w:rsidRPr="00B00060">
        <w:t xml:space="preserve">e </w:t>
      </w:r>
      <w:r w:rsidRPr="00B00060">
        <w:rPr>
          <w:rFonts w:hint="cs"/>
        </w:rPr>
        <w:t>à</w:t>
      </w:r>
      <w:r w:rsidRPr="00B00060">
        <w:t xml:space="preserve"> Entzheim (pr</w:t>
      </w:r>
      <w:r w:rsidRPr="00B00060">
        <w:rPr>
          <w:rFonts w:hint="cs"/>
        </w:rPr>
        <w:t>è</w:t>
      </w:r>
      <w:r w:rsidRPr="00B00060">
        <w:t>s de Strasbourg), d</w:t>
      </w:r>
      <w:r w:rsidRPr="00B00060">
        <w:rPr>
          <w:rFonts w:hint="cs"/>
        </w:rPr>
        <w:t>é</w:t>
      </w:r>
      <w:r w:rsidRPr="00B00060">
        <w:t xml:space="preserve">veloppe et commercialise un ensemble de solutions ultra-performantes de traitement de ponts thermiques. La gamme </w:t>
      </w:r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r</w:t>
      </w:r>
      <w:r w:rsidRPr="00B00060">
        <w:rPr>
          <w:rFonts w:hint="cs"/>
        </w:rPr>
        <w:t>é</w:t>
      </w:r>
      <w:r w:rsidRPr="00B00060">
        <w:t>pond aux diff</w:t>
      </w:r>
      <w:r w:rsidRPr="00B00060">
        <w:rPr>
          <w:rFonts w:hint="cs"/>
        </w:rPr>
        <w:t>é</w:t>
      </w:r>
      <w:r w:rsidRPr="00B00060">
        <w:t>rents d</w:t>
      </w:r>
      <w:r w:rsidRPr="00B00060">
        <w:rPr>
          <w:rFonts w:hint="cs"/>
        </w:rPr>
        <w:t>é</w:t>
      </w:r>
      <w:r w:rsidRPr="00B00060">
        <w:t>fis des constructions en proposant des solutions sur mesure pour des liaisons b</w:t>
      </w:r>
      <w:r w:rsidRPr="00B00060">
        <w:rPr>
          <w:rFonts w:hint="cs"/>
        </w:rPr>
        <w:t>é</w:t>
      </w:r>
      <w:r w:rsidRPr="00B00060">
        <w:t>ton-b</w:t>
      </w:r>
      <w:r w:rsidRPr="00B00060">
        <w:rPr>
          <w:rFonts w:hint="cs"/>
        </w:rPr>
        <w:t>é</w:t>
      </w:r>
      <w:r w:rsidRPr="00B00060">
        <w:t>ton, b</w:t>
      </w:r>
      <w:r w:rsidRPr="00B00060">
        <w:rPr>
          <w:rFonts w:hint="cs"/>
        </w:rPr>
        <w:t>é</w:t>
      </w:r>
      <w:r w:rsidRPr="00B00060">
        <w:t>ton-acier, acier-acier ou encore b</w:t>
      </w:r>
      <w:r w:rsidRPr="00B00060">
        <w:rPr>
          <w:rFonts w:hint="cs"/>
        </w:rPr>
        <w:t>é</w:t>
      </w:r>
      <w:r w:rsidRPr="00B00060">
        <w:t>ton-bois.</w:t>
      </w:r>
    </w:p>
    <w:p w:rsidR="00F22290" w:rsidRPr="00B00060" w:rsidRDefault="00F22290" w:rsidP="00B00060"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affiche un chiffre d</w:t>
      </w:r>
      <w:r w:rsidR="00B00060">
        <w:t>’</w:t>
      </w:r>
      <w:r w:rsidRPr="00B00060">
        <w:t>affaires annuel de 144 millions d</w:t>
      </w:r>
      <w:r w:rsidR="00B00060">
        <w:t>’</w:t>
      </w:r>
      <w:r w:rsidRPr="00B00060">
        <w:t>euros en 2015 et est pr</w:t>
      </w:r>
      <w:r w:rsidRPr="00B00060">
        <w:rPr>
          <w:rFonts w:hint="cs"/>
        </w:rPr>
        <w:t>é</w:t>
      </w:r>
      <w:r w:rsidRPr="00B00060">
        <w:t>sent commercialement dans 31 pays.</w:t>
      </w:r>
    </w:p>
    <w:p w:rsidR="00F22290" w:rsidRPr="00B00060" w:rsidRDefault="00F22290" w:rsidP="00B00060"/>
    <w:p w:rsidR="00F22290" w:rsidRPr="00B00060" w:rsidRDefault="00F22290" w:rsidP="00B00060"/>
    <w:p w:rsidR="00F22290" w:rsidRPr="00B00060" w:rsidRDefault="00F22290" w:rsidP="00B00060">
      <w:proofErr w:type="spellStart"/>
      <w:r w:rsidRPr="00B00060">
        <w:t>Sch</w:t>
      </w:r>
      <w:r w:rsidRPr="00B00060">
        <w:rPr>
          <w:rFonts w:hint="cs"/>
        </w:rPr>
        <w:t>ö</w:t>
      </w:r>
      <w:r w:rsidRPr="00B00060">
        <w:t>ck</w:t>
      </w:r>
      <w:proofErr w:type="spellEnd"/>
      <w:r w:rsidRPr="00B00060">
        <w:t xml:space="preserve"> France SARL - </w:t>
      </w:r>
      <w:r w:rsidRPr="00B00060">
        <w:rPr>
          <w:rFonts w:hint="eastAsia"/>
        </w:rPr>
        <w:t xml:space="preserve">6, rue Icare - 67960 Entzheim </w:t>
      </w:r>
    </w:p>
    <w:p w:rsidR="00F22290" w:rsidRPr="00B00060" w:rsidRDefault="00F22290" w:rsidP="00B00060">
      <w:r w:rsidRPr="00B00060">
        <w:t>T</w:t>
      </w:r>
      <w:r w:rsidRPr="00B00060">
        <w:rPr>
          <w:rFonts w:hint="cs"/>
        </w:rPr>
        <w:t>é</w:t>
      </w:r>
      <w:r w:rsidRPr="00B00060">
        <w:t xml:space="preserve">l. 03 88 20 92 28 - Fax 03 88 20 51 76 - </w:t>
      </w:r>
      <w:r w:rsidRPr="00B00060">
        <w:rPr>
          <w:rFonts w:hint="eastAsia"/>
        </w:rPr>
        <w:t>contact@schoeck.fr - www.schoeck.fr</w:t>
      </w:r>
    </w:p>
    <w:p w:rsidR="00F22290" w:rsidRPr="00B00060" w:rsidRDefault="00F22290" w:rsidP="00B00060"/>
    <w:p w:rsidR="00F22290" w:rsidRPr="00B00060" w:rsidRDefault="00F22290" w:rsidP="00B00060">
      <w:r w:rsidRPr="00B00060">
        <w:rPr>
          <w:rFonts w:hint="eastAsia"/>
        </w:rPr>
        <w:t>Contact Presse : Schilling Communication</w:t>
      </w:r>
    </w:p>
    <w:p w:rsidR="00F22290" w:rsidRPr="00B00060" w:rsidRDefault="00F22290" w:rsidP="00B00060">
      <w:r w:rsidRPr="00B00060">
        <w:t>11, boulevard du Commandant Charcot - 17440 Aytr</w:t>
      </w:r>
      <w:r w:rsidRPr="00B00060">
        <w:rPr>
          <w:rFonts w:hint="cs"/>
        </w:rPr>
        <w:t>é</w:t>
      </w:r>
      <w:r w:rsidRPr="00B00060">
        <w:t xml:space="preserve"> </w:t>
      </w:r>
    </w:p>
    <w:p w:rsidR="00F22290" w:rsidRPr="00B00060" w:rsidRDefault="00F22290" w:rsidP="00B00060">
      <w:r w:rsidRPr="00B00060">
        <w:t>T</w:t>
      </w:r>
      <w:r w:rsidRPr="00B00060">
        <w:rPr>
          <w:rFonts w:hint="cs"/>
        </w:rPr>
        <w:t>é</w:t>
      </w:r>
      <w:r w:rsidRPr="00B00060">
        <w:t xml:space="preserve">l. 05 46 50 15 15 - Fax 05 46 50 15 19 - </w:t>
      </w:r>
      <w:hyperlink r:id="rId6" w:history="1">
        <w:r w:rsidRPr="00B00060">
          <w:rPr>
            <w:rStyle w:val="Lienhypertexte"/>
            <w:rFonts w:hint="eastAsia"/>
          </w:rPr>
          <w:t>agence.schilling@n-schilling.com</w:t>
        </w:r>
      </w:hyperlink>
      <w:r w:rsidRPr="00B00060">
        <w:t xml:space="preserve"> </w:t>
      </w:r>
    </w:p>
    <w:p w:rsidR="00F22290" w:rsidRPr="00B00060" w:rsidRDefault="00074CB0" w:rsidP="00B00060">
      <w:hyperlink r:id="rId7" w:history="1">
        <w:r w:rsidR="00F22290" w:rsidRPr="00B00060">
          <w:rPr>
            <w:rStyle w:val="Lienhypertexte"/>
            <w:rFonts w:hint="eastAsia"/>
          </w:rPr>
          <w:t>www.n-schilling.com</w:t>
        </w:r>
      </w:hyperlink>
    </w:p>
    <w:p w:rsidR="00F22290" w:rsidRPr="00B00060" w:rsidRDefault="00F22290" w:rsidP="00B00060">
      <w:r w:rsidRPr="00B00060">
        <w:rPr>
          <w:rFonts w:hint="eastAsia"/>
        </w:rPr>
        <w:t>@</w:t>
      </w:r>
      <w:proofErr w:type="spellStart"/>
      <w:r w:rsidRPr="00B00060">
        <w:rPr>
          <w:rFonts w:hint="eastAsia"/>
        </w:rPr>
        <w:t>AgenceSchilling</w:t>
      </w:r>
      <w:proofErr w:type="spellEnd"/>
      <w:r w:rsidRPr="00B00060">
        <w:t xml:space="preserve"> </w:t>
      </w:r>
    </w:p>
    <w:p w:rsidR="00F22290" w:rsidRPr="00B00060" w:rsidRDefault="00074CB0" w:rsidP="00B00060">
      <w:hyperlink r:id="rId8" w:history="1">
        <w:r w:rsidR="00F22290" w:rsidRPr="00B00060">
          <w:rPr>
            <w:rStyle w:val="Lienhypertexte"/>
            <w:rFonts w:hint="eastAsia"/>
          </w:rPr>
          <w:t>www.facebook.com/agenceschilling</w:t>
        </w:r>
      </w:hyperlink>
      <w:r w:rsidR="00F22290" w:rsidRPr="00B00060">
        <w:t xml:space="preserve"> </w:t>
      </w:r>
    </w:p>
    <w:p w:rsidR="00F22290" w:rsidRPr="00B00060" w:rsidRDefault="00F22290" w:rsidP="00B00060">
      <w:r w:rsidRPr="00B00060">
        <w:rPr>
          <w:rFonts w:hint="eastAsia"/>
        </w:rPr>
        <w:t>www.linkedin.com/in/agenceschilling</w:t>
      </w:r>
    </w:p>
    <w:sectPr w:rsidR="00F22290" w:rsidRPr="00B00060" w:rsidSect="00F30A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90"/>
    <w:rsid w:val="00074CB0"/>
    <w:rsid w:val="00303AD5"/>
    <w:rsid w:val="0039317A"/>
    <w:rsid w:val="00440B8F"/>
    <w:rsid w:val="00946ECC"/>
    <w:rsid w:val="00B00060"/>
    <w:rsid w:val="00F22290"/>
    <w:rsid w:val="00F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B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0B8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B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0B8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genceschill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-schill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ence.schilling@n-schilling.com" TargetMode="External"/><Relationship Id="rId5" Type="http://schemas.openxmlformats.org/officeDocument/2006/relationships/hyperlink" Target="http://www.n-schillin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Bertôt</dc:creator>
  <cp:lastModifiedBy>Ines Navarro</cp:lastModifiedBy>
  <cp:revision>3</cp:revision>
  <dcterms:created xsi:type="dcterms:W3CDTF">2017-06-29T08:39:00Z</dcterms:created>
  <dcterms:modified xsi:type="dcterms:W3CDTF">2017-06-29T08:39:00Z</dcterms:modified>
</cp:coreProperties>
</file>